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298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- программа дошкольного образования муниципального бюджетного дошкольного образовательного учреждения </w:t>
      </w:r>
      <w:r w:rsidR="00C7182A">
        <w:rPr>
          <w:rFonts w:ascii="Times New Roman" w:hAnsi="Times New Roman" w:cs="Times New Roman"/>
          <w:sz w:val="24"/>
          <w:szCs w:val="24"/>
        </w:rPr>
        <w:t xml:space="preserve">детский сад «Искорка» с. </w:t>
      </w:r>
      <w:proofErr w:type="spellStart"/>
      <w:r w:rsidR="00C7182A">
        <w:rPr>
          <w:rFonts w:ascii="Times New Roman" w:hAnsi="Times New Roman" w:cs="Times New Roman"/>
          <w:sz w:val="24"/>
          <w:szCs w:val="24"/>
        </w:rPr>
        <w:t>Пригород</w:t>
      </w:r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  <w:r w:rsidRPr="0084298E">
        <w:rPr>
          <w:rFonts w:ascii="Times New Roman" w:hAnsi="Times New Roman" w:cs="Times New Roman"/>
          <w:sz w:val="24"/>
          <w:szCs w:val="24"/>
        </w:rPr>
        <w:t xml:space="preserve"> спроектирована 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 Программа направлена на создание условий развития ребёнка с 2 до 7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8E">
        <w:rPr>
          <w:rFonts w:ascii="Times New Roman" w:hAnsi="Times New Roman" w:cs="Times New Roman"/>
          <w:sz w:val="24"/>
          <w:szCs w:val="24"/>
        </w:rPr>
        <w:t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</w:t>
      </w:r>
    </w:p>
    <w:p w:rsidR="003D4E24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F">
        <w:rPr>
          <w:rFonts w:ascii="Times New Roman" w:hAnsi="Times New Roman" w:cs="Times New Roman"/>
          <w:i/>
          <w:sz w:val="24"/>
          <w:szCs w:val="24"/>
        </w:rPr>
        <w:t>Целевой раздел</w:t>
      </w:r>
      <w:r w:rsidRPr="0084298E">
        <w:rPr>
          <w:rFonts w:ascii="Times New Roman" w:hAnsi="Times New Roman" w:cs="Times New Roman"/>
          <w:sz w:val="24"/>
          <w:szCs w:val="24"/>
        </w:rPr>
        <w:t xml:space="preserve">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</w:p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F">
        <w:rPr>
          <w:rFonts w:ascii="Times New Roman" w:hAnsi="Times New Roman" w:cs="Times New Roman"/>
          <w:i/>
          <w:sz w:val="24"/>
          <w:szCs w:val="24"/>
        </w:rPr>
        <w:t>Содержательный раздел</w:t>
      </w:r>
      <w:r w:rsidRPr="0084298E">
        <w:rPr>
          <w:rFonts w:ascii="Times New Roman" w:hAnsi="Times New Roman" w:cs="Times New Roman"/>
          <w:sz w:val="24"/>
          <w:szCs w:val="24"/>
        </w:rPr>
        <w:t xml:space="preserve"> представляет общее содержание Программы, обеспечивающее полноценное развитие личности детей. Программа состоит из обязательной части и части, формируемой участниками образовательных отношений (вариативная часть). Обязательная часть Программы отражает комплексность подхода, обеспечивая развитие детей во всех пяти образовательных областях:</w:t>
      </w:r>
    </w:p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8E">
        <w:rPr>
          <w:rFonts w:ascii="Times New Roman" w:hAnsi="Times New Roman" w:cs="Times New Roman"/>
          <w:sz w:val="24"/>
          <w:szCs w:val="24"/>
        </w:rPr>
        <w:t>1. Социально-коммуникативное развитие</w:t>
      </w:r>
    </w:p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8E">
        <w:rPr>
          <w:rFonts w:ascii="Times New Roman" w:hAnsi="Times New Roman" w:cs="Times New Roman"/>
          <w:sz w:val="24"/>
          <w:szCs w:val="24"/>
        </w:rPr>
        <w:t>2. Познавательное развитие</w:t>
      </w:r>
    </w:p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8E">
        <w:rPr>
          <w:rFonts w:ascii="Times New Roman" w:hAnsi="Times New Roman" w:cs="Times New Roman"/>
          <w:sz w:val="24"/>
          <w:szCs w:val="24"/>
        </w:rPr>
        <w:t>3. Речевое развитие</w:t>
      </w:r>
    </w:p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8E">
        <w:rPr>
          <w:rFonts w:ascii="Times New Roman" w:hAnsi="Times New Roman" w:cs="Times New Roman"/>
          <w:sz w:val="24"/>
          <w:szCs w:val="24"/>
        </w:rPr>
        <w:t>4. Художественно-эстетическое развитие</w:t>
      </w:r>
    </w:p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8E">
        <w:rPr>
          <w:rFonts w:ascii="Times New Roman" w:hAnsi="Times New Roman" w:cs="Times New Roman"/>
          <w:sz w:val="24"/>
          <w:szCs w:val="24"/>
        </w:rPr>
        <w:t>5. Физическое развитие</w:t>
      </w:r>
    </w:p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8E">
        <w:rPr>
          <w:rFonts w:ascii="Times New Roman" w:hAnsi="Times New Roman" w:cs="Times New Roman"/>
          <w:sz w:val="24"/>
          <w:szCs w:val="24"/>
        </w:rPr>
        <w:t>Отражены особенности взаимодействия педагогического коллектива с семьями обучающихся. Главными целями взаимодействия педагогического коллектива ДОО с семьями обучающихся дошкольного возраста являются:</w:t>
      </w:r>
    </w:p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8E">
        <w:rPr>
          <w:rFonts w:ascii="Times New Roman" w:hAnsi="Times New Roman" w:cs="Times New Roman"/>
          <w:sz w:val="24"/>
          <w:szCs w:val="24"/>
        </w:rPr>
        <w:t>•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8E">
        <w:rPr>
          <w:rFonts w:ascii="Times New Roman" w:hAnsi="Times New Roman" w:cs="Times New Roman"/>
          <w:sz w:val="24"/>
          <w:szCs w:val="24"/>
        </w:rPr>
        <w:t>•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8E">
        <w:rPr>
          <w:rFonts w:ascii="Times New Roman" w:hAnsi="Times New Roman" w:cs="Times New Roman"/>
          <w:sz w:val="24"/>
          <w:szCs w:val="24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8E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ребёнка;</w:t>
      </w:r>
    </w:p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8E">
        <w:rPr>
          <w:rFonts w:ascii="Times New Roman" w:hAnsi="Times New Roman" w:cs="Times New Roman"/>
          <w:sz w:val="24"/>
          <w:szCs w:val="24"/>
        </w:rPr>
        <w:t>2) открытость: для родителей (законных представителей);</w:t>
      </w:r>
    </w:p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8E">
        <w:rPr>
          <w:rFonts w:ascii="Times New Roman" w:hAnsi="Times New Roman" w:cs="Times New Roman"/>
          <w:sz w:val="24"/>
          <w:szCs w:val="24"/>
        </w:rPr>
        <w:t>3)взаимное доверие, уважение и доброжелательность во взаимоотношениях педагогов и родителей (законных представителей);</w:t>
      </w:r>
    </w:p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8E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семье;</w:t>
      </w:r>
    </w:p>
    <w:p w:rsidR="003D4E24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8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84298E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8429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8E">
        <w:rPr>
          <w:rFonts w:ascii="Times New Roman" w:hAnsi="Times New Roman" w:cs="Times New Roman"/>
          <w:sz w:val="24"/>
          <w:szCs w:val="24"/>
        </w:rPr>
        <w:t xml:space="preserve">Воспитание детей отражено в рабочей программе воспитания, которая является компонентом основной образовательной программы дошкольного образования МБДОУ </w:t>
      </w:r>
      <w:r w:rsidR="00C7182A">
        <w:rPr>
          <w:rFonts w:ascii="Times New Roman" w:hAnsi="Times New Roman" w:cs="Times New Roman"/>
          <w:sz w:val="24"/>
          <w:szCs w:val="24"/>
        </w:rPr>
        <w:t>д/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7182A">
        <w:rPr>
          <w:rFonts w:ascii="Times New Roman" w:hAnsi="Times New Roman" w:cs="Times New Roman"/>
          <w:sz w:val="24"/>
          <w:szCs w:val="24"/>
        </w:rPr>
        <w:lastRenderedPageBreak/>
        <w:t>«Искорка» с. Пригород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84298E">
        <w:rPr>
          <w:rFonts w:ascii="Times New Roman" w:hAnsi="Times New Roman" w:cs="Times New Roman"/>
          <w:sz w:val="24"/>
          <w:szCs w:val="24"/>
        </w:rPr>
        <w:t xml:space="preserve"> и призвана помочь всем участникам образовательных отношений реализовать воспитательный пот</w:t>
      </w:r>
      <w:r>
        <w:rPr>
          <w:rFonts w:ascii="Times New Roman" w:hAnsi="Times New Roman" w:cs="Times New Roman"/>
          <w:sz w:val="24"/>
          <w:szCs w:val="24"/>
        </w:rPr>
        <w:t>енциал совместной деятельности.</w:t>
      </w:r>
    </w:p>
    <w:p w:rsidR="003D4E24" w:rsidRPr="0084298E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8E">
        <w:rPr>
          <w:rFonts w:ascii="Times New Roman" w:hAnsi="Times New Roman" w:cs="Times New Roman"/>
          <w:sz w:val="24"/>
          <w:szCs w:val="24"/>
        </w:rPr>
        <w:t>Вариативная часть отражает развитие детей в физическом и социально - коммуникативном направлениях. Выбор данных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</w:t>
      </w:r>
    </w:p>
    <w:p w:rsidR="003D4E24" w:rsidRDefault="003D4E24" w:rsidP="003D4E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6F">
        <w:rPr>
          <w:rFonts w:ascii="Times New Roman" w:hAnsi="Times New Roman" w:cs="Times New Roman"/>
          <w:i/>
          <w:sz w:val="24"/>
          <w:szCs w:val="24"/>
        </w:rPr>
        <w:t>Дополнительный раздел</w:t>
      </w:r>
      <w:r w:rsidRPr="0084298E">
        <w:rPr>
          <w:rFonts w:ascii="Times New Roman" w:hAnsi="Times New Roman" w:cs="Times New Roman"/>
          <w:sz w:val="24"/>
          <w:szCs w:val="24"/>
        </w:rPr>
        <w:t xml:space="preserve"> представляет собой краткую презентацию программы. 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</w:t>
      </w:r>
    </w:p>
    <w:p w:rsidR="003D4E24" w:rsidRDefault="003D4E24"/>
    <w:sectPr w:rsidR="003D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24"/>
    <w:rsid w:val="003D4E24"/>
    <w:rsid w:val="00560665"/>
    <w:rsid w:val="00C376AF"/>
    <w:rsid w:val="00C7182A"/>
    <w:rsid w:val="00C96638"/>
    <w:rsid w:val="00CA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51450-D861-4ED4-A5D6-AA2A8253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24"/>
    <w:pPr>
      <w:spacing w:after="0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ИСКОРКА с.ПРИГОРОДКА</cp:lastModifiedBy>
  <cp:revision>2</cp:revision>
  <dcterms:created xsi:type="dcterms:W3CDTF">2024-09-17T09:15:00Z</dcterms:created>
  <dcterms:modified xsi:type="dcterms:W3CDTF">2024-09-17T09:15:00Z</dcterms:modified>
</cp:coreProperties>
</file>